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DAD28" w14:textId="3413E263" w:rsidR="00B97D22" w:rsidRDefault="00B97D22" w:rsidP="00B97D22">
      <w:pPr>
        <w:jc w:val="center"/>
        <w:rPr>
          <w:b/>
          <w:bCs/>
        </w:rPr>
      </w:pPr>
      <w:r>
        <w:rPr>
          <w:b/>
          <w:bCs/>
        </w:rPr>
        <w:t>P</w:t>
      </w:r>
      <w:r w:rsidRPr="00B97D22">
        <w:rPr>
          <w:b/>
          <w:bCs/>
        </w:rPr>
        <w:t>rogram profilaktyki raka płuca</w:t>
      </w:r>
    </w:p>
    <w:p w14:paraId="69B51B0B" w14:textId="77777777" w:rsidR="00D01C5C" w:rsidRPr="00D01C5C" w:rsidRDefault="00D01C5C" w:rsidP="00D01C5C">
      <w:pPr>
        <w:rPr>
          <w:b/>
          <w:bCs/>
        </w:rPr>
      </w:pPr>
      <w:r w:rsidRPr="00D01C5C">
        <w:rPr>
          <w:b/>
          <w:bCs/>
        </w:rPr>
        <w:t>Profilaktyka raka płuca – wczesne wykrycie daje większe szanse na skuteczne leczenie</w:t>
      </w:r>
    </w:p>
    <w:p w14:paraId="63DB751F" w14:textId="77777777" w:rsidR="00D01C5C" w:rsidRPr="00D01C5C" w:rsidRDefault="00D01C5C" w:rsidP="00D01C5C">
      <w:r w:rsidRPr="00D01C5C">
        <w:t>Rak płuca jest jednym z najczęściej diagnozowanych nowotworów i jedną z głównych przyczyn zgonów z powodu chorób nowotworowych. Choroba przez długi czas może rozwijać się bez wyraźnych objawów, dlatego tak ważne jest ograniczanie czynników ryzyka oraz korzystanie z badań profilaktycznych przez osoby, które mogą być szczególnie narażone na zachorowanie.</w:t>
      </w:r>
    </w:p>
    <w:p w14:paraId="75291753" w14:textId="77777777" w:rsidR="00D01C5C" w:rsidRPr="00D01C5C" w:rsidRDefault="00D01C5C" w:rsidP="00D01C5C">
      <w:r w:rsidRPr="00D01C5C">
        <w:t>Najważniejszym czynnikiem zwiększającym ryzyko rozwoju raka płuca jest palenie tytoniu – zarówno czynne, jak i bierne. Ryzyko zachorowania wzrasta wraz z długością i intensywnością palenia oraz wiekiem. Rezygnacja z palenia jest najskuteczniejszym sposobem zmniejszenia ryzyka zachorowania, a korzyści zdrowotne pojawiają się już po zaprzestaniu nałogu. Znaczenie ma również ograniczanie narażenia na szkodliwe substancje występujące w środowisku pracy i otoczeniu oraz prowadzenie zdrowego stylu życia.</w:t>
      </w:r>
    </w:p>
    <w:p w14:paraId="4470CF07" w14:textId="77777777" w:rsidR="00D01C5C" w:rsidRPr="00D01C5C" w:rsidRDefault="00D01C5C" w:rsidP="00D01C5C">
      <w:pPr>
        <w:rPr>
          <w:b/>
          <w:bCs/>
        </w:rPr>
      </w:pPr>
      <w:r w:rsidRPr="00D01C5C">
        <w:rPr>
          <w:b/>
          <w:bCs/>
        </w:rPr>
        <w:t>Program wczesnego wykrywania raka płuca</w:t>
      </w:r>
    </w:p>
    <w:p w14:paraId="36C30D65" w14:textId="77777777" w:rsidR="00D01C5C" w:rsidRPr="00D01C5C" w:rsidRDefault="00D01C5C" w:rsidP="00D01C5C">
      <w:r w:rsidRPr="00D01C5C">
        <w:t xml:space="preserve">Osoby należące do grup podwyższonego ryzyka mogą skorzystać z programu wczesnego wykrywania raka płuca finansowanego przez Narodowy Fundusz Zdrowia. Program wykorzystuje </w:t>
      </w:r>
      <w:proofErr w:type="spellStart"/>
      <w:r w:rsidRPr="00D01C5C">
        <w:t>niskodawkową</w:t>
      </w:r>
      <w:proofErr w:type="spellEnd"/>
      <w:r w:rsidRPr="00D01C5C">
        <w:t xml:space="preserve"> tomografię komputerową (LDCT), która pozwala wykryć zmiany nowotworowe na bardzo wczesnym etapie – często jeszcze przed pojawieniem się pierwszych objawów.</w:t>
      </w:r>
    </w:p>
    <w:p w14:paraId="73E5AAF6" w14:textId="77777777" w:rsidR="00D01C5C" w:rsidRPr="00D01C5C" w:rsidRDefault="00D01C5C" w:rsidP="00D01C5C">
      <w:r w:rsidRPr="00D01C5C">
        <w:t>Badanie jest szybkie, bezbolesne i wykorzystuje znacznie niższą dawkę promieniowania niż standardowa tomografia komputerowa. O możliwości udziału w programie decydują określone kryteria medyczne, obejmujące przede wszystkim wiek oraz historię palenia tytoniu. Szczegółowych informacji na temat kwalifikacji do programu udzielają placówki realizujące program oraz personel podstawowej opieki zdrowotnej.</w:t>
      </w:r>
    </w:p>
    <w:p w14:paraId="4CDCA650" w14:textId="77777777" w:rsidR="00D01C5C" w:rsidRPr="00D01C5C" w:rsidRDefault="00D01C5C" w:rsidP="00D01C5C">
      <w:pPr>
        <w:rPr>
          <w:b/>
          <w:bCs/>
        </w:rPr>
      </w:pPr>
      <w:r w:rsidRPr="00D01C5C">
        <w:rPr>
          <w:b/>
          <w:bCs/>
        </w:rPr>
        <w:t>Wczesna diagnoza ma znaczenie</w:t>
      </w:r>
    </w:p>
    <w:p w14:paraId="47E52A25" w14:textId="77777777" w:rsidR="00D01C5C" w:rsidRPr="00D01C5C" w:rsidRDefault="00D01C5C" w:rsidP="00D01C5C">
      <w:r w:rsidRPr="00D01C5C">
        <w:t>Rak płuca wykryty we wczesnym stadium daje znacznie większe szanse na skuteczne leczenie. Dlatego osoby znajdujące się w grupie podwyższonego ryzyka nie powinny odkładać badań profilaktycznych i warto, aby skonsultowały z lekarzem możliwość udziału w programie.</w:t>
      </w:r>
    </w:p>
    <w:p w14:paraId="3D8EBA8A" w14:textId="77777777" w:rsidR="00D01C5C" w:rsidRPr="00D01C5C" w:rsidRDefault="00D01C5C" w:rsidP="00D01C5C">
      <w:r w:rsidRPr="00D01C5C">
        <w:t>Profilaktyka to codzienne wybory, które mogą mieć realny wpływ na zdrowie – od rezygnacji z palenia po korzystanie z dostępnych badań profilaktycznych. Warto zadbać o siebie i zachęcać do tego również swoich bliskich. Profilaktykę warto podawać dalej.</w:t>
      </w:r>
    </w:p>
    <w:p w14:paraId="75203876" w14:textId="77777777" w:rsidR="007E495B" w:rsidRDefault="007E495B"/>
    <w:p w14:paraId="5EE8B130" w14:textId="6995E990" w:rsidR="00940B62" w:rsidRDefault="00B97D22">
      <w:r>
        <w:t xml:space="preserve">Źródła: </w:t>
      </w:r>
    </w:p>
    <w:p w14:paraId="7B9769F9" w14:textId="54068173" w:rsidR="00B97D22" w:rsidRDefault="00B97D22">
      <w:hyperlink r:id="rId4" w:history="1">
        <w:r w:rsidRPr="00B35130">
          <w:rPr>
            <w:rStyle w:val="Hipercze"/>
          </w:rPr>
          <w:t>https://nio.gov.pl/nowy-ogolnopolski-program-wczesnego-wykrywania-raka-pluca-na-nfz-od-2026-roku-realna-szansa-na-ratowanie-zdrowia-i-zycia</w:t>
        </w:r>
      </w:hyperlink>
    </w:p>
    <w:p w14:paraId="71319F25" w14:textId="4EAB29B7" w:rsidR="00B97D22" w:rsidRDefault="00B97D22">
      <w:hyperlink r:id="rId5" w:history="1">
        <w:r w:rsidRPr="00B35130">
          <w:rPr>
            <w:rStyle w:val="Hipercze"/>
          </w:rPr>
          <w:t>https://szkolpacjent.ezdrowie.gov.pl/programy-profilaktyczne/profilaktyka-raka-pluca</w:t>
        </w:r>
      </w:hyperlink>
      <w:r>
        <w:br/>
      </w:r>
    </w:p>
    <w:sectPr w:rsidR="00B97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22"/>
    <w:rsid w:val="001E79E1"/>
    <w:rsid w:val="00701C40"/>
    <w:rsid w:val="007565DC"/>
    <w:rsid w:val="007E495B"/>
    <w:rsid w:val="00940B62"/>
    <w:rsid w:val="00B000E6"/>
    <w:rsid w:val="00B97D22"/>
    <w:rsid w:val="00D0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4635"/>
  <w15:chartTrackingRefBased/>
  <w15:docId w15:val="{87674D6D-01E8-4862-958C-D2172C5F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D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D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D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D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D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D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D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D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D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D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D2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97D2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7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zkolpacjent.ezdrowie.gov.pl/programy-profilaktyczne/profilaktyka-raka-pluca" TargetMode="External"/><Relationship Id="rId4" Type="http://schemas.openxmlformats.org/officeDocument/2006/relationships/hyperlink" Target="https://nio.gov.pl/nowy-ogolnopolski-program-wczesnego-wykrywania-raka-pluca-na-nfz-od-2026-roku-realna-szansa-na-ratowanie-zdrowia-i-zyc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Matras Michał</dc:creator>
  <cp:keywords/>
  <dc:description/>
  <cp:lastModifiedBy>Matras Michał</cp:lastModifiedBy>
  <cp:revision>3</cp:revision>
  <dcterms:created xsi:type="dcterms:W3CDTF">2026-07-10T12:00:00Z</dcterms:created>
  <dcterms:modified xsi:type="dcterms:W3CDTF">2026-07-10T12:12:00Z</dcterms:modified>
</cp:coreProperties>
</file>