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E7B9C" w14:textId="1ADF97E8" w:rsidR="007102C1" w:rsidRPr="007102C1" w:rsidRDefault="007102C1" w:rsidP="007102C1">
      <w:r w:rsidRPr="007102C1">
        <w:rPr>
          <w:noProof/>
        </w:rPr>
        <w:drawing>
          <wp:inline distT="0" distB="0" distL="0" distR="0" wp14:anchorId="1F418060" wp14:editId="1BD6CF68">
            <wp:extent cx="5760720" cy="590550"/>
            <wp:effectExtent l="0" t="0" r="0" b="0"/>
            <wp:docPr id="168672273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65777" w14:textId="77777777" w:rsidR="007102C1" w:rsidRDefault="007102C1" w:rsidP="007102C1">
      <w:pPr>
        <w:rPr>
          <w:b/>
          <w:bCs/>
        </w:rPr>
      </w:pPr>
    </w:p>
    <w:p w14:paraId="3AB8FC52" w14:textId="1ACCF1D6" w:rsidR="007102C1" w:rsidRPr="007102C1" w:rsidRDefault="007102C1" w:rsidP="007102C1">
      <w:r w:rsidRPr="007102C1">
        <w:rPr>
          <w:b/>
          <w:bCs/>
        </w:rPr>
        <w:t>Sprzęt dla szkół z KPO – realizacja wskaźnika C13L laboratoria sztucznej inteligencji (AI) oraz laboratoria nauk przyrodniczych, technologii, inżynierii i matematyki (STEM) utworzone w szkołach</w:t>
      </w:r>
    </w:p>
    <w:p w14:paraId="62E76730" w14:textId="77777777" w:rsidR="007102C1" w:rsidRDefault="007102C1" w:rsidP="007102C1"/>
    <w:p w14:paraId="65B497CD" w14:textId="34A5E746" w:rsidR="007102C1" w:rsidRDefault="007102C1" w:rsidP="007102C1">
      <w:r w:rsidRPr="007102C1">
        <w:t xml:space="preserve">Na podstawie umowy nieodpłatnego przekazania sprzętu nr C13L/AI/17475/2026, którą Gmina </w:t>
      </w:r>
      <w:r>
        <w:t>Włoszczowa</w:t>
      </w:r>
      <w:r w:rsidRPr="007102C1">
        <w:t xml:space="preserve"> zawarła ze Skarbem Państwa – Ministrem Cyfryzacji, reprezentowanym przez NASK – Państwowy Instytut Badawczy, szkoły podstawowe</w:t>
      </w:r>
      <w:r w:rsidR="00DA6933">
        <w:t xml:space="preserve"> prowadzone przez Gminę</w:t>
      </w:r>
      <w:r w:rsidRPr="007102C1">
        <w:t xml:space="preserve"> zostaną wyposażone w laboratoria sztucznej inteligencji (AI)</w:t>
      </w:r>
      <w:r>
        <w:t>.</w:t>
      </w:r>
    </w:p>
    <w:p w14:paraId="71EF8DDA" w14:textId="77777777" w:rsidR="00DA7F9F" w:rsidRPr="007102C1" w:rsidRDefault="00DA7F9F" w:rsidP="007102C1"/>
    <w:p w14:paraId="79D2662A" w14:textId="10890DF0" w:rsidR="007102C1" w:rsidRDefault="00DA6933" w:rsidP="007102C1">
      <w:r>
        <w:t xml:space="preserve">Zgodnie z umową </w:t>
      </w:r>
      <w:r w:rsidR="007102C1" w:rsidRPr="007102C1">
        <w:t>szkołom zostan</w:t>
      </w:r>
      <w:r w:rsidR="007102C1">
        <w:t>ie</w:t>
      </w:r>
      <w:r w:rsidR="007102C1" w:rsidRPr="007102C1">
        <w:t xml:space="preserve"> przekazan</w:t>
      </w:r>
      <w:r w:rsidR="007102C1">
        <w:t>ych</w:t>
      </w:r>
      <w:r w:rsidR="007102C1" w:rsidRPr="007102C1">
        <w:t xml:space="preserve"> </w:t>
      </w:r>
      <w:r w:rsidR="007102C1">
        <w:t>5</w:t>
      </w:r>
      <w:r w:rsidR="007102C1" w:rsidRPr="007102C1">
        <w:t xml:space="preserve"> zestaw</w:t>
      </w:r>
      <w:r w:rsidR="007102C1">
        <w:t>ów</w:t>
      </w:r>
      <w:r w:rsidR="007102C1" w:rsidRPr="007102C1">
        <w:t xml:space="preserve"> do wyposażenia szkół w laboratoria sztucznej inteligencji (AI), każdy składający się z następujących elementów:</w:t>
      </w:r>
    </w:p>
    <w:p w14:paraId="43CB5FAB" w14:textId="77777777" w:rsidR="00DA7F9F" w:rsidRDefault="00DA7F9F" w:rsidP="007102C1"/>
    <w:p w14:paraId="044853BB" w14:textId="17A644C8" w:rsidR="007102C1" w:rsidRDefault="007102C1" w:rsidP="007102C1">
      <w:pPr>
        <w:pStyle w:val="Akapitzlist"/>
        <w:numPr>
          <w:ilvl w:val="0"/>
          <w:numId w:val="1"/>
        </w:numPr>
      </w:pPr>
      <w:r w:rsidRPr="007102C1">
        <w:t>Laptopy (15 dla uczniów + 1 dla nauczyciela),</w:t>
      </w:r>
    </w:p>
    <w:p w14:paraId="0DF907DF" w14:textId="77777777" w:rsidR="007102C1" w:rsidRDefault="007102C1" w:rsidP="007102C1">
      <w:pPr>
        <w:pStyle w:val="Akapitzlist"/>
        <w:numPr>
          <w:ilvl w:val="0"/>
          <w:numId w:val="1"/>
        </w:numPr>
      </w:pPr>
      <w:r w:rsidRPr="007102C1">
        <w:t>Jednostka centralna usług AI, katalogowych i plikowych (desktopowa stacja robocza),</w:t>
      </w:r>
    </w:p>
    <w:p w14:paraId="216CF5CA" w14:textId="77777777" w:rsidR="007102C1" w:rsidRDefault="007102C1" w:rsidP="007102C1">
      <w:pPr>
        <w:pStyle w:val="Akapitzlist"/>
        <w:numPr>
          <w:ilvl w:val="0"/>
          <w:numId w:val="1"/>
        </w:numPr>
      </w:pPr>
      <w:r w:rsidRPr="007102C1">
        <w:t>Urządzenie sieciowe AP z WiFi,</w:t>
      </w:r>
    </w:p>
    <w:p w14:paraId="69BF4968" w14:textId="77777777" w:rsidR="007102C1" w:rsidRDefault="007102C1" w:rsidP="007102C1">
      <w:pPr>
        <w:pStyle w:val="Akapitzlist"/>
        <w:numPr>
          <w:ilvl w:val="0"/>
          <w:numId w:val="1"/>
        </w:numPr>
      </w:pPr>
      <w:r w:rsidRPr="007102C1">
        <w:t>Mobilna szafka na urządzenia z funkcją ładowania laptopów,</w:t>
      </w:r>
    </w:p>
    <w:p w14:paraId="6BE37193" w14:textId="77777777" w:rsidR="007102C1" w:rsidRDefault="007102C1" w:rsidP="007102C1">
      <w:pPr>
        <w:pStyle w:val="Akapitzlist"/>
        <w:numPr>
          <w:ilvl w:val="0"/>
          <w:numId w:val="1"/>
        </w:numPr>
      </w:pPr>
      <w:r w:rsidRPr="007102C1">
        <w:t>Zasilanie gwarantowane UPS dla jednostki centralnej,</w:t>
      </w:r>
    </w:p>
    <w:p w14:paraId="0C8158AE" w14:textId="77777777" w:rsidR="007102C1" w:rsidRDefault="007102C1" w:rsidP="007102C1">
      <w:pPr>
        <w:pStyle w:val="Akapitzlist"/>
        <w:numPr>
          <w:ilvl w:val="0"/>
          <w:numId w:val="1"/>
        </w:numPr>
      </w:pPr>
      <w:r w:rsidRPr="007102C1">
        <w:t>Monitor interaktywny o przekątnej ekranu min. 75 cali (min. 188,5 cm) ze stojakiem,</w:t>
      </w:r>
    </w:p>
    <w:p w14:paraId="20CFCC4A" w14:textId="77777777" w:rsidR="007102C1" w:rsidRDefault="007102C1" w:rsidP="007102C1">
      <w:pPr>
        <w:pStyle w:val="Akapitzlist"/>
        <w:numPr>
          <w:ilvl w:val="0"/>
          <w:numId w:val="1"/>
        </w:numPr>
      </w:pPr>
      <w:r w:rsidRPr="007102C1">
        <w:t>Kamera HD USB wraz z mikrofonem oraz statywem (2 sztuki),</w:t>
      </w:r>
    </w:p>
    <w:p w14:paraId="5C306E49" w14:textId="5EDCFB90" w:rsidR="007102C1" w:rsidRPr="007102C1" w:rsidRDefault="007102C1" w:rsidP="007102C1">
      <w:pPr>
        <w:pStyle w:val="Akapitzlist"/>
        <w:numPr>
          <w:ilvl w:val="0"/>
          <w:numId w:val="1"/>
        </w:numPr>
      </w:pPr>
      <w:r w:rsidRPr="007102C1">
        <w:t>Oprogramowanie (1 komplet).</w:t>
      </w:r>
    </w:p>
    <w:p w14:paraId="4903C60E" w14:textId="77777777" w:rsidR="007102C1" w:rsidRPr="007102C1" w:rsidRDefault="007102C1" w:rsidP="007102C1">
      <w:r w:rsidRPr="007102C1">
        <w:t> </w:t>
      </w:r>
    </w:p>
    <w:p w14:paraId="0F7AF117" w14:textId="77777777" w:rsidR="007102C1" w:rsidRDefault="007102C1" w:rsidP="007102C1">
      <w:r w:rsidRPr="007102C1">
        <w:t>Otrzymany w ramach projektu sprzęt będzie wsparciem dla uczniów w rozwoju ich kompetencji cyfrowych, technologicznych i naukowych.</w:t>
      </w:r>
    </w:p>
    <w:p w14:paraId="00589C05" w14:textId="77777777" w:rsidR="007102C1" w:rsidRPr="007102C1" w:rsidRDefault="007102C1" w:rsidP="007102C1"/>
    <w:p w14:paraId="7A7FBF44" w14:textId="77777777" w:rsidR="007102C1" w:rsidRDefault="007102C1" w:rsidP="007102C1">
      <w:r w:rsidRPr="007102C1">
        <w:t>Wskaźnik C13L będzie realizowany w następujących lokalizacjach:</w:t>
      </w:r>
    </w:p>
    <w:p w14:paraId="3BBE51E3" w14:textId="76097B0D" w:rsidR="00DA7F9F" w:rsidRPr="003669AE" w:rsidRDefault="00DA7F9F" w:rsidP="00DA7F9F">
      <w:pPr>
        <w:pStyle w:val="Akapitzlist"/>
        <w:numPr>
          <w:ilvl w:val="0"/>
          <w:numId w:val="3"/>
        </w:numPr>
        <w:tabs>
          <w:tab w:val="left" w:pos="284"/>
        </w:tabs>
        <w:spacing w:after="120"/>
        <w:ind w:left="567" w:hanging="207"/>
      </w:pPr>
      <w:r w:rsidRPr="003669AE">
        <w:t xml:space="preserve">Szkoła Podstawowa </w:t>
      </w:r>
      <w:r>
        <w:t>N</w:t>
      </w:r>
      <w:r w:rsidRPr="003669AE">
        <w:t>r 1</w:t>
      </w:r>
      <w:r>
        <w:t xml:space="preserve"> im. J. Piłsudskiego we Włoszczowie, 29-100 Włoszczowa, </w:t>
      </w:r>
      <w:r>
        <w:br/>
        <w:t>ul. Partyzantów 24</w:t>
      </w:r>
      <w:r w:rsidRPr="003669AE">
        <w:t>,</w:t>
      </w:r>
    </w:p>
    <w:p w14:paraId="0F583966" w14:textId="64C2A79E" w:rsidR="00DA7F9F" w:rsidRPr="003669AE" w:rsidRDefault="00DA7F9F" w:rsidP="00DA7F9F">
      <w:pPr>
        <w:pStyle w:val="Akapitzlist"/>
        <w:numPr>
          <w:ilvl w:val="0"/>
          <w:numId w:val="3"/>
        </w:numPr>
        <w:tabs>
          <w:tab w:val="left" w:pos="284"/>
          <w:tab w:val="left" w:pos="567"/>
        </w:tabs>
        <w:spacing w:after="120"/>
        <w:ind w:left="567" w:hanging="207"/>
      </w:pPr>
      <w:r w:rsidRPr="003669AE">
        <w:t xml:space="preserve">Szkoła Podstawowa </w:t>
      </w:r>
      <w:r>
        <w:t>N</w:t>
      </w:r>
      <w:r w:rsidRPr="003669AE">
        <w:t xml:space="preserve">r </w:t>
      </w:r>
      <w:r>
        <w:t>2 im. Partyzantów Ziemi Włoszczowskiej we Włoszczowie</w:t>
      </w:r>
      <w:r w:rsidRPr="003669AE">
        <w:t>,</w:t>
      </w:r>
      <w:r>
        <w:t xml:space="preserve"> </w:t>
      </w:r>
      <w:r>
        <w:br/>
        <w:t>29-100 Włoszczowa, ul. Różana 16,</w:t>
      </w:r>
    </w:p>
    <w:p w14:paraId="469EBFEB" w14:textId="5A6EC465" w:rsidR="00DA7F9F" w:rsidRPr="003669AE" w:rsidRDefault="00DA7F9F" w:rsidP="00DA7F9F">
      <w:pPr>
        <w:pStyle w:val="Akapitzlist"/>
        <w:numPr>
          <w:ilvl w:val="0"/>
          <w:numId w:val="3"/>
        </w:numPr>
        <w:tabs>
          <w:tab w:val="left" w:pos="284"/>
          <w:tab w:val="left" w:pos="567"/>
        </w:tabs>
        <w:spacing w:after="120"/>
        <w:ind w:left="567" w:hanging="207"/>
      </w:pPr>
      <w:r w:rsidRPr="003669AE">
        <w:t xml:space="preserve">Szkoła Podstawowa </w:t>
      </w:r>
      <w:r>
        <w:t>im. H. Sienkiewicza w Koniecznie</w:t>
      </w:r>
      <w:r w:rsidRPr="003669AE">
        <w:t>,</w:t>
      </w:r>
      <w:r>
        <w:t xml:space="preserve"> 29-100 Włoszczowa, Konieczno 80,</w:t>
      </w:r>
    </w:p>
    <w:p w14:paraId="5335673F" w14:textId="22231D5F" w:rsidR="00DA7F9F" w:rsidRPr="003669AE" w:rsidRDefault="00DA7F9F" w:rsidP="00DA7F9F">
      <w:pPr>
        <w:pStyle w:val="Akapitzlist"/>
        <w:numPr>
          <w:ilvl w:val="0"/>
          <w:numId w:val="3"/>
        </w:numPr>
        <w:tabs>
          <w:tab w:val="left" w:pos="284"/>
          <w:tab w:val="left" w:pos="567"/>
        </w:tabs>
        <w:spacing w:after="120"/>
        <w:ind w:left="567" w:hanging="207"/>
      </w:pPr>
      <w:r w:rsidRPr="003669AE">
        <w:t xml:space="preserve">Szkoła Podstawowa </w:t>
      </w:r>
      <w:r>
        <w:t>im. J. Brożka w Kurzelowie</w:t>
      </w:r>
      <w:r w:rsidRPr="003669AE">
        <w:t>,</w:t>
      </w:r>
      <w:r>
        <w:t xml:space="preserve"> 29-100 Włoszczowa, Kurzelów, ul. J. Brożka 7,</w:t>
      </w:r>
    </w:p>
    <w:p w14:paraId="42C6C3AA" w14:textId="6AB76A5C" w:rsidR="00DA7F9F" w:rsidRDefault="00DA7F9F" w:rsidP="00DA7F9F">
      <w:pPr>
        <w:pStyle w:val="Akapitzlist"/>
        <w:numPr>
          <w:ilvl w:val="0"/>
          <w:numId w:val="3"/>
        </w:numPr>
        <w:tabs>
          <w:tab w:val="left" w:pos="284"/>
          <w:tab w:val="left" w:pos="567"/>
        </w:tabs>
        <w:spacing w:after="120"/>
        <w:ind w:left="567" w:hanging="207"/>
        <w:contextualSpacing w:val="0"/>
      </w:pPr>
      <w:r w:rsidRPr="003669AE">
        <w:t xml:space="preserve">Szkoła Podstawowa </w:t>
      </w:r>
      <w:r>
        <w:t>im. S. Czarnieckiego w Czarncy, 29-100 Włoszczowa, Czarnca, ul. Szkolna 16A.</w:t>
      </w:r>
    </w:p>
    <w:p w14:paraId="6A0BDC20" w14:textId="77777777" w:rsidR="00DA7F9F" w:rsidRPr="00DA7F9F" w:rsidRDefault="00DA7F9F" w:rsidP="00DA7F9F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DA7F9F">
        <w:rPr>
          <w:rFonts w:asciiTheme="minorHAnsi" w:hAnsiTheme="minorHAnsi" w:cstheme="minorHAnsi"/>
          <w:sz w:val="22"/>
          <w:szCs w:val="22"/>
        </w:rPr>
        <w:t>Dofinansowanie UE dla całego kraju w ramach KPO: 1 949 100 000,00 zł.</w:t>
      </w:r>
    </w:p>
    <w:p w14:paraId="6408A9E4" w14:textId="77777777" w:rsidR="00DA7F9F" w:rsidRPr="00DA7F9F" w:rsidRDefault="00DA7F9F" w:rsidP="00DA7F9F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DA7F9F">
        <w:rPr>
          <w:rFonts w:asciiTheme="minorHAnsi" w:hAnsiTheme="minorHAnsi" w:cstheme="minorHAnsi"/>
          <w:sz w:val="22"/>
          <w:szCs w:val="22"/>
        </w:rPr>
        <w:t>Nazwa inwestycji: „Wdrażanie inwestycji C2.2.1 Wyposażenie szkół/instytucji w odpowiednie urządzenia i infrastrukturę ICT w celu poprawy ogólnej wydajności systemów edukacji, wskaźnik C13L Laboratoria sztucznej inteligencji (AI) oraz laboratoria nauk przyrodniczych, technologii, inżynierii i matematyki (STEAM) utworzone w szkołach”.</w:t>
      </w:r>
    </w:p>
    <w:p w14:paraId="7A3EA584" w14:textId="51C83CBE" w:rsidR="00296C53" w:rsidRDefault="00DA7F9F">
      <w:r w:rsidRPr="007102C1">
        <w:rPr>
          <w:noProof/>
        </w:rPr>
        <w:lastRenderedPageBreak/>
        <w:drawing>
          <wp:inline distT="0" distB="0" distL="0" distR="0" wp14:anchorId="09CF2024" wp14:editId="2D7E1DB9">
            <wp:extent cx="5676595" cy="3987758"/>
            <wp:effectExtent l="0" t="0" r="635" b="0"/>
            <wp:docPr id="87820703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501" cy="3991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6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3F2C"/>
    <w:multiLevelType w:val="hybridMultilevel"/>
    <w:tmpl w:val="7728D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14748"/>
    <w:multiLevelType w:val="hybridMultilevel"/>
    <w:tmpl w:val="9A94A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543AF"/>
    <w:multiLevelType w:val="hybridMultilevel"/>
    <w:tmpl w:val="80467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26508">
    <w:abstractNumId w:val="0"/>
  </w:num>
  <w:num w:numId="2" w16cid:durableId="305165039">
    <w:abstractNumId w:val="2"/>
  </w:num>
  <w:num w:numId="3" w16cid:durableId="1552617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6-06-08"/>
    <w:docVar w:name="LE_Links" w:val="{D24B5D0B-A33B-4C78-8323-1024B58D41B9}"/>
  </w:docVars>
  <w:rsids>
    <w:rsidRoot w:val="007102C1"/>
    <w:rsid w:val="00085C07"/>
    <w:rsid w:val="00296C53"/>
    <w:rsid w:val="007102C1"/>
    <w:rsid w:val="008725B2"/>
    <w:rsid w:val="00A67F9E"/>
    <w:rsid w:val="00BE3E99"/>
    <w:rsid w:val="00C61524"/>
    <w:rsid w:val="00C73D98"/>
    <w:rsid w:val="00C828B5"/>
    <w:rsid w:val="00DA6933"/>
    <w:rsid w:val="00DA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F466C"/>
  <w15:chartTrackingRefBased/>
  <w15:docId w15:val="{24EEAF5D-9E30-4A32-A5AA-DCDA4CC7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0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0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02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0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02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02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02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02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02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0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0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02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02C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02C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02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02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02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02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02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0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02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0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02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02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02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02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0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02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02C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A7F9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24B5D0B-A33B-4C78-8323-1024B58D41B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Milewski</dc:creator>
  <cp:keywords/>
  <dc:description/>
  <cp:lastModifiedBy>Arkadiusz Milewski</cp:lastModifiedBy>
  <cp:revision>2</cp:revision>
  <dcterms:created xsi:type="dcterms:W3CDTF">2026-06-08T10:39:00Z</dcterms:created>
  <dcterms:modified xsi:type="dcterms:W3CDTF">2026-06-10T10:06:00Z</dcterms:modified>
</cp:coreProperties>
</file>