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D51" w:rsidRDefault="003D614C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noProof/>
          <w:lang w:val="pl-PL" w:eastAsia="pl-PL"/>
        </w:rPr>
      </w:r>
      <w:r w:rsidR="00CC5659" w:rsidRPr="00CC5659">
        <w:rPr>
          <w:rFonts w:ascii="Times New Roman"/>
          <w:noProof/>
          <w:sz w:val="3"/>
          <w:lang w:val="pl-PL" w:eastAsia="pl-PL"/>
        </w:rPr>
        <w:pict>
          <v:group id="Group 11" o:spid="_x0000_s1027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<v:line id="Line 12" o:spid="_x0000_s1028" style="position:absolute;visibility:visibl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3D614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460.4pt;margin-top:.4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<v:textbox style="mso-next-textbox:#Text Box 9" inset="0,0,0,0">
              <w:txbxContent>
                <w:p w:rsidR="00753D51" w:rsidRDefault="002601E9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</w:r>
      <w:r w:rsidR="00CC5659" w:rsidRPr="00CC5659">
        <w:rPr>
          <w:rFonts w:ascii="Times New Roman"/>
          <w:noProof/>
          <w:sz w:val="20"/>
          <w:lang w:val="pl-PL" w:eastAsia="pl-PL"/>
        </w:rPr>
        <w:pict>
          <v:shape id="Text Box 10" o:spid="_x0000_s1031" type="#_x0000_t202" style="width:418.6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<v:textbox inset="0,0,0,0">
              <w:txbxContent>
                <w:p w:rsidR="00753D51" w:rsidRPr="001A548C" w:rsidRDefault="002601E9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1A548C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1A548C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1A548C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53D51" w:rsidRPr="001A548C" w:rsidRDefault="00753D51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53D51" w:rsidRDefault="002601E9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3D614C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w:pict>
          <v:shape id="Text Box 8" o:spid="_x0000_s1033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753D51" w:rsidRDefault="002601E9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753D51" w:rsidRDefault="00753D51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753D51" w:rsidRDefault="002601E9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1A548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753D51" w:rsidRPr="001A548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1A548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3D614C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w:pict>
          <v:shape id="Text Box 7" o:spid="_x0000_s1034" type="#_x0000_t202" style="position:absolute;left:0;text-align:left;margin-left:765.85pt;margin-top:25.9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<v:textbox inset="0,0,0,0">
              <w:txbxContent>
                <w:p w:rsidR="00753D51" w:rsidRDefault="002601E9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3D614C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w:pict>
          <v:shape id="Text Box 6" o:spid="_x0000_s1035" type="#_x0000_t202" style="position:absolute;margin-left:694.9pt;margin-top:15.8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<v:textbox inset="0,0,0,0">
              <w:txbxContent>
                <w:p w:rsidR="00753D51" w:rsidRDefault="002601E9">
                  <w:pPr>
                    <w:spacing w:line="320" w:lineRule="exact"/>
                    <w:ind w:left="291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3D614C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</w:r>
      <w:r w:rsidR="00CC5659" w:rsidRPr="00CC5659">
        <w:rPr>
          <w:noProof/>
          <w:sz w:val="3"/>
          <w:lang w:val="pl-PL" w:eastAsia="pl-PL"/>
        </w:rPr>
        <w:pict>
          <v:group id="Group 3" o:spid="_x0000_s103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<v:line id="Line 4" o:spid="_x0000_s1037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1A548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3D614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w:pict>
          <v:shape id="Text Box 5" o:spid="_x0000_s1038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753D51" w:rsidRDefault="002601E9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" o:spid="_x0000_s1039" type="#_x0000_t202" style="position:absolute;margin-left:42.95pt;margin-top:17.3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753D51" w:rsidRDefault="002601E9">
                  <w:pPr>
                    <w:spacing w:line="320" w:lineRule="exact"/>
                    <w:ind w:left="290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753D51" w:rsidSect="008D4C7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24" w:rsidRDefault="00627924">
      <w:r>
        <w:separator/>
      </w:r>
    </w:p>
  </w:endnote>
  <w:endnote w:type="continuationSeparator" w:id="0">
    <w:p w:rsidR="00627924" w:rsidRDefault="0062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24" w:rsidRDefault="00627924">
      <w:r>
        <w:separator/>
      </w:r>
    </w:p>
  </w:footnote>
  <w:footnote w:type="continuationSeparator" w:id="0">
    <w:p w:rsidR="00627924" w:rsidRDefault="0062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51" w:rsidRDefault="003D614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9.65pt;margin-top:23.7pt;width:252.55pt;height: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<v:textbox inset="0,0,0,0">
            <w:txbxContent>
              <w:p w:rsidR="00753D51" w:rsidRPr="001A548C" w:rsidRDefault="002601E9" w:rsidP="001A548C">
                <w:pPr>
                  <w:spacing w:before="16" w:after="20"/>
                  <w:ind w:left="23"/>
                  <w:rPr>
                    <w:sz w:val="12"/>
                    <w:lang w:val="pl-PL"/>
                  </w:rPr>
                </w:pPr>
                <w:r w:rsidRPr="001A548C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3D51"/>
    <w:rsid w:val="0018438F"/>
    <w:rsid w:val="001A548C"/>
    <w:rsid w:val="00203E9C"/>
    <w:rsid w:val="00251401"/>
    <w:rsid w:val="00251661"/>
    <w:rsid w:val="002601E9"/>
    <w:rsid w:val="002914E0"/>
    <w:rsid w:val="00364658"/>
    <w:rsid w:val="003D614C"/>
    <w:rsid w:val="00627924"/>
    <w:rsid w:val="006356DE"/>
    <w:rsid w:val="006724BE"/>
    <w:rsid w:val="006F3B44"/>
    <w:rsid w:val="00753D51"/>
    <w:rsid w:val="008D4C79"/>
    <w:rsid w:val="009B0226"/>
    <w:rsid w:val="00CC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4C79"/>
    <w:pPr>
      <w:autoSpaceDE w:val="0"/>
      <w:autoSpaceDN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8D4C79"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D4C79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D4C7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</w:rPr>
  </w:style>
  <w:style w:type="paragraph" w:styleId="Akapitzlist">
    <w:name w:val="List Paragraph"/>
    <w:basedOn w:val="Normalny"/>
    <w:uiPriority w:val="1"/>
    <w:qFormat/>
    <w:rsid w:val="008D4C79"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  <w:rsid w:val="008D4C79"/>
  </w:style>
  <w:style w:type="paragraph" w:styleId="Nagwek">
    <w:name w:val="header"/>
    <w:basedOn w:val="Normalny"/>
    <w:link w:val="NagwekZnak"/>
    <w:uiPriority w:val="99"/>
    <w:semiHidden/>
    <w:unhideWhenUsed/>
    <w:rsid w:val="001A5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A548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1A5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A548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ZIL-1-2019</vt:lpstr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ZIL-1-2019</dc:title>
  <dc:creator>Łukojć Krzysztof</dc:creator>
  <cp:keywords>()</cp:keywords>
  <cp:lastModifiedBy>Dariusz Górski.</cp:lastModifiedBy>
  <cp:revision>2</cp:revision>
  <dcterms:created xsi:type="dcterms:W3CDTF">2020-02-07T11:57:00Z</dcterms:created>
  <dcterms:modified xsi:type="dcterms:W3CDTF">2020-02-07T11:57:00Z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2019-06-17T23:00:00Z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2019-07-09T23:00:00Z</vt:filetime>
  </property>
</Properties>
</file>